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F5C" w:rsidRPr="00FF6580" w:rsidRDefault="00BC0F5C" w:rsidP="00BC0F5C">
      <w:pPr>
        <w:widowControl w:val="0"/>
        <w:jc w:val="center"/>
        <w:rPr>
          <w:b/>
          <w:bCs/>
          <w:sz w:val="32"/>
          <w:szCs w:val="32"/>
        </w:rPr>
      </w:pPr>
    </w:p>
    <w:p w:rsidR="00DA2E01" w:rsidRDefault="00DA2E01" w:rsidP="00BC0F5C">
      <w:pPr>
        <w:widowControl w:val="0"/>
        <w:jc w:val="center"/>
        <w:rPr>
          <w:b/>
          <w:bCs/>
          <w:sz w:val="32"/>
          <w:szCs w:val="32"/>
        </w:rPr>
      </w:pPr>
    </w:p>
    <w:p w:rsidR="00DA2E01" w:rsidRDefault="00DA2E01" w:rsidP="00BC0F5C">
      <w:pPr>
        <w:widowControl w:val="0"/>
        <w:jc w:val="center"/>
        <w:rPr>
          <w:b/>
          <w:bCs/>
          <w:sz w:val="32"/>
          <w:szCs w:val="32"/>
        </w:rPr>
      </w:pPr>
    </w:p>
    <w:p w:rsidR="00DA2E01" w:rsidRDefault="00DA2E01" w:rsidP="00BC0F5C">
      <w:pPr>
        <w:widowControl w:val="0"/>
        <w:jc w:val="center"/>
        <w:rPr>
          <w:b/>
          <w:bCs/>
          <w:sz w:val="32"/>
          <w:szCs w:val="32"/>
        </w:rPr>
      </w:pPr>
    </w:p>
    <w:p w:rsidR="00DA2E01" w:rsidRDefault="00DA2E01" w:rsidP="00BC0F5C">
      <w:pPr>
        <w:widowControl w:val="0"/>
        <w:jc w:val="center"/>
        <w:rPr>
          <w:b/>
          <w:bCs/>
          <w:sz w:val="32"/>
          <w:szCs w:val="32"/>
        </w:rPr>
      </w:pPr>
    </w:p>
    <w:p w:rsidR="00DA2E01" w:rsidRDefault="00DA2E01" w:rsidP="00BC0F5C">
      <w:pPr>
        <w:widowControl w:val="0"/>
        <w:jc w:val="center"/>
        <w:rPr>
          <w:b/>
          <w:bCs/>
          <w:sz w:val="32"/>
          <w:szCs w:val="32"/>
        </w:rPr>
      </w:pPr>
    </w:p>
    <w:p w:rsidR="00BC0F5C" w:rsidRPr="00FF6580" w:rsidRDefault="00BC0F5C" w:rsidP="00BC0F5C">
      <w:pPr>
        <w:widowControl w:val="0"/>
        <w:jc w:val="center"/>
        <w:rPr>
          <w:b/>
          <w:bCs/>
          <w:sz w:val="32"/>
          <w:szCs w:val="32"/>
        </w:rPr>
      </w:pPr>
      <w:r w:rsidRPr="00FF6580">
        <w:rPr>
          <w:b/>
          <w:bCs/>
          <w:sz w:val="32"/>
          <w:szCs w:val="32"/>
        </w:rPr>
        <w:t>ПЛАН-КОНСПЕКТ</w:t>
      </w:r>
    </w:p>
    <w:p w:rsidR="00BC0F5C" w:rsidRPr="00FF6580" w:rsidRDefault="00BC0F5C" w:rsidP="00BC0F5C">
      <w:pPr>
        <w:widowControl w:val="0"/>
        <w:jc w:val="center"/>
        <w:rPr>
          <w:b/>
          <w:bCs/>
          <w:sz w:val="32"/>
          <w:szCs w:val="32"/>
        </w:rPr>
      </w:pPr>
    </w:p>
    <w:p w:rsidR="00DA2E01" w:rsidRPr="00DA2E01" w:rsidRDefault="00DA2E01" w:rsidP="00DA2E01">
      <w:pPr>
        <w:widowControl w:val="0"/>
        <w:overflowPunct w:val="0"/>
        <w:autoSpaceDE w:val="0"/>
        <w:autoSpaceDN w:val="0"/>
        <w:adjustRightInd w:val="0"/>
        <w:jc w:val="center"/>
        <w:rPr>
          <w:sz w:val="32"/>
          <w:szCs w:val="20"/>
        </w:rPr>
      </w:pPr>
      <w:r w:rsidRPr="00DA2E01">
        <w:rPr>
          <w:sz w:val="32"/>
        </w:rPr>
        <w:t>проведения практического занятия с неработающим населением</w:t>
      </w:r>
    </w:p>
    <w:p w:rsidR="00BC0F5C" w:rsidRPr="00FF6580" w:rsidRDefault="00BC0F5C" w:rsidP="00BC0F5C">
      <w:pPr>
        <w:widowControl w:val="0"/>
        <w:jc w:val="center"/>
        <w:rPr>
          <w:sz w:val="36"/>
          <w:szCs w:val="32"/>
        </w:rPr>
      </w:pPr>
    </w:p>
    <w:p w:rsidR="00BC0F5C" w:rsidRPr="00FF6580" w:rsidRDefault="00BC0F5C" w:rsidP="00BC0F5C">
      <w:pPr>
        <w:widowControl w:val="0"/>
        <w:ind w:right="-449"/>
        <w:jc w:val="center"/>
        <w:rPr>
          <w:sz w:val="36"/>
          <w:szCs w:val="36"/>
        </w:rPr>
      </w:pPr>
    </w:p>
    <w:p w:rsidR="00BC0F5C" w:rsidRDefault="00BC0F5C" w:rsidP="00BC0F5C">
      <w:pPr>
        <w:widowControl w:val="0"/>
        <w:shd w:val="clear" w:color="auto" w:fill="FFFFFF"/>
        <w:spacing w:before="48" w:line="240" w:lineRule="exact"/>
        <w:ind w:left="1632" w:right="1229" w:hanging="874"/>
        <w:jc w:val="center"/>
        <w:rPr>
          <w:b/>
          <w:bCs/>
          <w:sz w:val="36"/>
          <w:szCs w:val="36"/>
        </w:rPr>
      </w:pPr>
    </w:p>
    <w:p w:rsidR="00DA2E01" w:rsidRDefault="00DA2E01" w:rsidP="00BC0F5C">
      <w:pPr>
        <w:widowControl w:val="0"/>
        <w:shd w:val="clear" w:color="auto" w:fill="FFFFFF"/>
        <w:spacing w:before="48" w:line="240" w:lineRule="exact"/>
        <w:ind w:left="1632" w:right="1229" w:hanging="874"/>
        <w:jc w:val="center"/>
        <w:rPr>
          <w:b/>
          <w:bCs/>
          <w:sz w:val="36"/>
          <w:szCs w:val="36"/>
        </w:rPr>
      </w:pPr>
    </w:p>
    <w:p w:rsidR="00DA2E01" w:rsidRPr="00FF6580" w:rsidRDefault="00DA2E01" w:rsidP="00BC0F5C">
      <w:pPr>
        <w:widowControl w:val="0"/>
        <w:shd w:val="clear" w:color="auto" w:fill="FFFFFF"/>
        <w:spacing w:before="48" w:line="240" w:lineRule="exact"/>
        <w:ind w:left="1632" w:right="1229" w:hanging="874"/>
        <w:jc w:val="center"/>
        <w:rPr>
          <w:b/>
          <w:bCs/>
          <w:sz w:val="36"/>
          <w:szCs w:val="36"/>
        </w:rPr>
      </w:pPr>
    </w:p>
    <w:p w:rsidR="00BC0F5C" w:rsidRPr="00FF6580" w:rsidRDefault="00BC0F5C" w:rsidP="00BC0F5C">
      <w:pPr>
        <w:widowControl w:val="0"/>
        <w:shd w:val="clear" w:color="auto" w:fill="FFFFFF"/>
        <w:spacing w:before="48" w:line="240" w:lineRule="exact"/>
        <w:ind w:left="1632" w:right="1229" w:hanging="874"/>
        <w:jc w:val="center"/>
        <w:rPr>
          <w:b/>
          <w:bCs/>
          <w:sz w:val="36"/>
          <w:szCs w:val="36"/>
        </w:rPr>
      </w:pPr>
    </w:p>
    <w:p w:rsidR="00BC0F5C" w:rsidRPr="00FF6580" w:rsidRDefault="00DA2E01" w:rsidP="00BC0F5C">
      <w:pPr>
        <w:widowControl w:val="0"/>
        <w:shd w:val="clear" w:color="auto" w:fill="FFFFFF"/>
        <w:ind w:left="470" w:right="351" w:hanging="51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Тема № 4</w:t>
      </w:r>
      <w:r w:rsidR="00690BD0">
        <w:rPr>
          <w:b/>
          <w:bCs/>
          <w:sz w:val="32"/>
          <w:szCs w:val="32"/>
        </w:rPr>
        <w:t xml:space="preserve"> </w:t>
      </w:r>
    </w:p>
    <w:p w:rsidR="00BC0F5C" w:rsidRPr="00DA2E01" w:rsidRDefault="00BC0F5C" w:rsidP="00BC0F5C">
      <w:pPr>
        <w:widowControl w:val="0"/>
        <w:jc w:val="center"/>
        <w:rPr>
          <w:b/>
          <w:bCs/>
          <w:sz w:val="32"/>
          <w:szCs w:val="32"/>
        </w:rPr>
      </w:pPr>
    </w:p>
    <w:p w:rsidR="00BC0F5C" w:rsidRPr="0030530A" w:rsidRDefault="00BC0F5C" w:rsidP="00BC0F5C">
      <w:pPr>
        <w:widowControl w:val="0"/>
        <w:ind w:right="88"/>
        <w:jc w:val="center"/>
        <w:rPr>
          <w:b/>
          <w:bCs/>
          <w:snapToGrid w:val="0"/>
          <w:spacing w:val="-12"/>
          <w:sz w:val="32"/>
          <w:szCs w:val="32"/>
        </w:rPr>
      </w:pPr>
      <w:r w:rsidRPr="0030530A">
        <w:rPr>
          <w:b/>
          <w:bCs/>
          <w:snapToGrid w:val="0"/>
          <w:spacing w:val="-12"/>
          <w:sz w:val="32"/>
          <w:szCs w:val="32"/>
        </w:rPr>
        <w:t>«</w:t>
      </w:r>
      <w:r w:rsidR="0030530A" w:rsidRPr="0030530A">
        <w:rPr>
          <w:b/>
          <w:sz w:val="32"/>
          <w:szCs w:val="32"/>
        </w:rPr>
        <w:t>Действия неработающего населения в чрезвычайных ситуациях природного характера</w:t>
      </w:r>
      <w:r w:rsidRPr="0030530A">
        <w:rPr>
          <w:b/>
          <w:bCs/>
          <w:snapToGrid w:val="0"/>
          <w:spacing w:val="-12"/>
          <w:sz w:val="32"/>
          <w:szCs w:val="32"/>
        </w:rPr>
        <w:t>»</w:t>
      </w:r>
    </w:p>
    <w:p w:rsidR="00BC0F5C" w:rsidRPr="00FF6580" w:rsidRDefault="00BC0F5C" w:rsidP="00BC0F5C">
      <w:pPr>
        <w:widowControl w:val="0"/>
        <w:jc w:val="center"/>
        <w:rPr>
          <w:b/>
          <w:bCs/>
          <w:sz w:val="28"/>
          <w:szCs w:val="28"/>
        </w:rPr>
      </w:pPr>
    </w:p>
    <w:p w:rsidR="00BC0F5C" w:rsidRPr="00FF6580" w:rsidRDefault="00BC0F5C" w:rsidP="00BC0F5C">
      <w:pPr>
        <w:widowControl w:val="0"/>
        <w:jc w:val="center"/>
        <w:rPr>
          <w:b/>
          <w:bCs/>
          <w:sz w:val="28"/>
          <w:szCs w:val="28"/>
        </w:rPr>
      </w:pPr>
    </w:p>
    <w:p w:rsidR="00BC0F5C" w:rsidRPr="00532AD8" w:rsidRDefault="00BC0F5C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BC0F5C" w:rsidRPr="00532AD8" w:rsidRDefault="00BC0F5C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BC0F5C" w:rsidRDefault="00BC0F5C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DA2E01" w:rsidRDefault="00DA2E01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DA2E01" w:rsidRDefault="00DA2E01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DA2E01" w:rsidRDefault="00DA2E01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DA2E01" w:rsidRDefault="00DA2E01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DA2E01" w:rsidRDefault="00DA2E01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DA2E01" w:rsidRDefault="00DA2E01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DA2E01" w:rsidRDefault="00DA2E01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DA2E01" w:rsidRDefault="00DA2E01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DA2E01" w:rsidRDefault="00DA2E01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DA2E01" w:rsidRDefault="00DA2E01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DA2E01" w:rsidRDefault="00DA2E01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DA2E01" w:rsidRDefault="00DA2E01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DA2E01" w:rsidRPr="00532AD8" w:rsidRDefault="00DA2E01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BC0F5C" w:rsidRPr="00532AD8" w:rsidRDefault="00BC0F5C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BC0F5C" w:rsidRPr="00532AD8" w:rsidRDefault="00BC0F5C" w:rsidP="00BC0F5C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C0F5C" w:rsidRPr="00E5460E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E5460E">
        <w:rPr>
          <w:sz w:val="28"/>
        </w:rPr>
        <w:lastRenderedPageBreak/>
        <w:t xml:space="preserve">ТЕМА 4: </w:t>
      </w:r>
      <w:r w:rsidR="0030530A">
        <w:rPr>
          <w:sz w:val="28"/>
        </w:rPr>
        <w:t>Действия неработающего населения</w:t>
      </w:r>
      <w:r w:rsidR="0030530A">
        <w:t xml:space="preserve"> </w:t>
      </w:r>
      <w:r w:rsidR="0030530A">
        <w:rPr>
          <w:sz w:val="28"/>
        </w:rPr>
        <w:t>в чрезвычайных ситуациях природного характера</w:t>
      </w:r>
      <w:r w:rsidRPr="00E5460E">
        <w:rPr>
          <w:sz w:val="28"/>
        </w:rPr>
        <w:t>.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УЧЕБНЫЕ ЦЕЛИ:</w:t>
      </w:r>
    </w:p>
    <w:p w:rsidR="00BC0F5C" w:rsidRPr="009C49FD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</w:rPr>
      </w:pPr>
      <w:r>
        <w:rPr>
          <w:sz w:val="28"/>
        </w:rPr>
        <w:t>1.Закрепить и углубить знания обучаемых о</w:t>
      </w:r>
      <w:r>
        <w:rPr>
          <w:b/>
          <w:sz w:val="28"/>
        </w:rPr>
        <w:t xml:space="preserve"> </w:t>
      </w:r>
      <w:r>
        <w:rPr>
          <w:sz w:val="28"/>
        </w:rPr>
        <w:t>действиях в чрезвычайных ситуациях природного характера.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2.Воспитывать уверенность в эффективности мероприятий гражданской обороны.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0"/>
        </w:rPr>
      </w:pPr>
    </w:p>
    <w:p w:rsidR="00BC0F5C" w:rsidRPr="00237F6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237F6C">
        <w:rPr>
          <w:sz w:val="28"/>
        </w:rPr>
        <w:t>УЧЕБНЫЕ ВОПРОСЫ: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1. Понятие об опасном природном явлении, источнике природной чрезвычайной ситуации, стихийном бедствии. Классификация и характеристика чрезвычайных ситуаций природного характера.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2. Стихийные бедствия геологического характера (оползни). Их причины и последствия. Действия населения при оповещении о стихийных бедствиях геологического характера, во время и после их возникновения.</w:t>
      </w:r>
    </w:p>
    <w:p w:rsidR="00BC0F5C" w:rsidRDefault="00BC0F5C" w:rsidP="00BC0F5C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 xml:space="preserve">          3. Стихийные бедствия метеорологического характера (ураганы, бури, смерчи). Причины их возникновения и последствия. Действия населения при оповещении о стихийных бедствиях метеорологического характера, во время их возникновения и после окончания.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 xml:space="preserve"> </w:t>
      </w:r>
      <w:r>
        <w:rPr>
          <w:sz w:val="28"/>
        </w:rPr>
        <w:tab/>
        <w:t>4. Природные пожары (лесные, торфяные). Причины их возникновения и последствия. Предупреждение лесных и торфяных пожаров. Привлечение населения к борьбе с лесными пожарами. Действия населения при возникновении лесных и торфяных пожаров.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5. Массовые инфекционные заболевания людей. Основные пути передачи инфекции и их характеристика. Противоэпидемические и санитарно-гигиенические мероприятия в очаге бактериального заражения. Организация и проведение режимных и карантинных мероприятий.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237F6C">
        <w:rPr>
          <w:sz w:val="28"/>
        </w:rPr>
        <w:t>МЕТОД ПРОВЕДЕНИЯ:</w:t>
      </w:r>
      <w:r>
        <w:rPr>
          <w:sz w:val="28"/>
        </w:rPr>
        <w:t xml:space="preserve"> практическое занятие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237F6C">
        <w:rPr>
          <w:sz w:val="28"/>
        </w:rPr>
        <w:t>МЕСТО ПРОВЕДЕНИЯ:</w:t>
      </w:r>
      <w:r>
        <w:rPr>
          <w:sz w:val="28"/>
        </w:rPr>
        <w:t xml:space="preserve"> класс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BC0F5C" w:rsidRPr="00237F6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237F6C">
        <w:rPr>
          <w:sz w:val="28"/>
        </w:rPr>
        <w:t>МАТЕРИАЛЬНОЕ ОБЕСПЕЧЕНИЕ И ПОСОБИЯ: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Нормативно-правовые акты, журналы «Гражданская защита», конспект лекции, «Защита от ЧС», библ. «Военные знания», М. 2002 год.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rPr>
          <w:b/>
          <w:sz w:val="28"/>
          <w:szCs w:val="20"/>
        </w:rPr>
      </w:pPr>
    </w:p>
    <w:p w:rsidR="00BC0F5C" w:rsidRPr="00237F6C" w:rsidRDefault="00BC0F5C" w:rsidP="00BC0F5C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237F6C">
        <w:rPr>
          <w:sz w:val="28"/>
        </w:rPr>
        <w:t>ХОД ПРОВЕДЕНИЯ ЗАНЯТИЯ: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BC0F5C" w:rsidRPr="00237F6C" w:rsidRDefault="00BC0F5C" w:rsidP="00BC0F5C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237F6C">
        <w:rPr>
          <w:sz w:val="28"/>
        </w:rPr>
        <w:t>Вводная часть: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проверка наличия </w:t>
      </w:r>
      <w:proofErr w:type="gramStart"/>
      <w:r>
        <w:rPr>
          <w:sz w:val="28"/>
        </w:rPr>
        <w:t>обучаемых</w:t>
      </w:r>
      <w:proofErr w:type="gramEnd"/>
      <w:r>
        <w:rPr>
          <w:sz w:val="28"/>
        </w:rPr>
        <w:t>, материального обеспечения;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доведение темы, учебных вопросов и учебных целей;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доведение порядка проведения занятия.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BC0F5C" w:rsidRPr="00D86F6F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D86F6F">
        <w:rPr>
          <w:sz w:val="28"/>
        </w:rPr>
        <w:t>Основная часть:</w:t>
      </w:r>
    </w:p>
    <w:p w:rsidR="00BC0F5C" w:rsidRPr="00D86F6F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lastRenderedPageBreak/>
        <w:t xml:space="preserve">1 УЧЕБНЫЙ ВОПРОС: </w:t>
      </w:r>
      <w:r w:rsidRPr="00D86F6F">
        <w:rPr>
          <w:sz w:val="28"/>
        </w:rPr>
        <w:t>Понятие об опасном природном явлении, источнике природной чрезвычайной ситуации, стихийном бедствии. Классификация и характеристика чрезвычайных ситуаций природного характера.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На территории России наблюдается более 30 видов опасных природных явлений. Они могут вызвать катастрофические ситуации, характеризующиеся внезапным нарушением жизнедеятельности населения, разрушением и уничтожением материальных ценностей, поражением и гибелью людей, животных и растений.</w:t>
      </w:r>
    </w:p>
    <w:p w:rsidR="00BC0F5C" w:rsidRPr="000C6A9E" w:rsidRDefault="00BC0F5C" w:rsidP="00BC0F5C">
      <w:pPr>
        <w:pStyle w:val="a0"/>
        <w:widowControl w:val="0"/>
        <w:numPr>
          <w:ilvl w:val="12"/>
          <w:numId w:val="0"/>
        </w:numPr>
        <w:spacing w:after="0"/>
        <w:rPr>
          <w:sz w:val="28"/>
          <w:szCs w:val="28"/>
        </w:rPr>
      </w:pPr>
      <w:r w:rsidRPr="000C6A9E">
        <w:rPr>
          <w:sz w:val="28"/>
          <w:szCs w:val="28"/>
        </w:rPr>
        <w:tab/>
        <w:t>Наиболее разрушительными из них являются земл</w:t>
      </w:r>
      <w:r>
        <w:rPr>
          <w:sz w:val="28"/>
          <w:szCs w:val="28"/>
        </w:rPr>
        <w:t>етрясения, наводнения, массовые</w:t>
      </w:r>
      <w:r w:rsidRPr="000C6A9E">
        <w:rPr>
          <w:sz w:val="28"/>
          <w:szCs w:val="28"/>
        </w:rPr>
        <w:t xml:space="preserve"> лесные и торфяные пожары, селевые потоки и оползни, бури, ураганы, смерчи, снежные заносы, обледенения.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Чрезвычайные ситуации можно классифицировать следующим образом: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геофизические опасные явления (землетрясение, извержения вулканов);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геологические (оползни, сели, обвалы, лавины и т.п.);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метеорологические (ураганы, бури, смерчи, шквалы, засуха, заморозки и т.п.);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гидрологические (цунами, наводнения, заторы, зажоры, ветровые нагоны);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природные пожары (лесные, торфяные);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инфекционная заболеваемость людей, сельскохозяйственных животных и растений.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BC0F5C" w:rsidRPr="00F209AB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2 УЧЕБНЫЙ ВОПРОС:</w:t>
      </w:r>
      <w:r w:rsidRPr="00F209AB">
        <w:rPr>
          <w:sz w:val="28"/>
        </w:rPr>
        <w:t xml:space="preserve"> Стихийные бедствия геологического характера (оползни). Их причины и последствия. Действия населения при оповещении о стихийных бедствиях геологического характера, во время и после их возникновения.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sz w:val="28"/>
        </w:rPr>
        <w:tab/>
        <w:t xml:space="preserve"> </w:t>
      </w:r>
      <w:r w:rsidRPr="00800BC9">
        <w:rPr>
          <w:sz w:val="28"/>
        </w:rPr>
        <w:t>Оползень</w:t>
      </w:r>
      <w:r>
        <w:rPr>
          <w:b/>
          <w:sz w:val="28"/>
        </w:rPr>
        <w:t xml:space="preserve"> - </w:t>
      </w:r>
      <w:r>
        <w:rPr>
          <w:sz w:val="28"/>
        </w:rPr>
        <w:t>скользящее смещение земляных масс под воздействием собственного веса. Происходит чаще всего по берегам рек и водоемов, на горных склонах. Основная причина их возникновения - избыточное насыщение подземными водами глинистых пород.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Оползень может быть вызван и землетрясением.</w:t>
      </w:r>
      <w:r>
        <w:rPr>
          <w:b/>
          <w:sz w:val="28"/>
        </w:rPr>
        <w:t xml:space="preserve"> </w:t>
      </w:r>
      <w:r w:rsidRPr="00800BC9">
        <w:rPr>
          <w:sz w:val="28"/>
          <w:u w:val="single"/>
        </w:rPr>
        <w:t xml:space="preserve">Оползень никогда не бывает внезапным. </w:t>
      </w:r>
      <w:r>
        <w:rPr>
          <w:sz w:val="28"/>
        </w:rPr>
        <w:t>Вначале появляются трещины в грунте, разрывы дорог и береговых укреплений, смещаются здания, сооружения, деревья, телеграфные столбы, разрушаются подземные коммуникации. Очень важно заметить эти первые признаки. Движется оползень с максимальной скоростью только в начальный период, далее она постепенно снижается. Чаще всего оползневые явления происходят осенью и весной, когда больше всего дождей.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При возникновении оползня главное - предупредить население, затем, если потребует обстановка, организовать эвакуацию людей, вывод животных и вывоз имущества в безопасные районы.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В случае разрушения зданий и сооружений проводятся спасательные и другие неотложные работы.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BC0F5C" w:rsidRPr="00F209AB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F209AB">
        <w:rPr>
          <w:sz w:val="28"/>
        </w:rPr>
        <w:t>3 УЧЕБНЫЙ ВОПРОС:</w:t>
      </w:r>
      <w:r>
        <w:rPr>
          <w:sz w:val="28"/>
        </w:rPr>
        <w:t xml:space="preserve"> </w:t>
      </w:r>
      <w:r w:rsidRPr="00F209AB">
        <w:rPr>
          <w:sz w:val="28"/>
        </w:rPr>
        <w:t xml:space="preserve">Стихийные бедствия метеорологического характера (ураганы, бури, смерчи). Причины их возникновения и последствия. Действия населения при оповещении о стихийных бедствиях метеорологического характера, во время их возникновения и после окончания. 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sz w:val="28"/>
        </w:rPr>
        <w:tab/>
      </w:r>
      <w:r w:rsidRPr="00800BC9">
        <w:rPr>
          <w:sz w:val="28"/>
        </w:rPr>
        <w:t>Ураган</w:t>
      </w:r>
      <w:r>
        <w:rPr>
          <w:b/>
          <w:sz w:val="28"/>
        </w:rPr>
        <w:t xml:space="preserve"> - </w:t>
      </w:r>
      <w:r>
        <w:rPr>
          <w:sz w:val="28"/>
        </w:rPr>
        <w:t xml:space="preserve">это чрезвычайно быстрое и сильное, нередко большой разрушительной силы и значительной продолжительности движение воздуха. Скорость его </w:t>
      </w:r>
      <w:proofErr w:type="gramStart"/>
      <w:r>
        <w:rPr>
          <w:sz w:val="28"/>
        </w:rPr>
        <w:t>может достигать 30 м/сек</w:t>
      </w:r>
      <w:proofErr w:type="gramEnd"/>
      <w:r>
        <w:rPr>
          <w:sz w:val="28"/>
        </w:rPr>
        <w:t xml:space="preserve"> и более. Он является одной из мощных сил стихии и по своему пагубному воздействию может сравниться с землетрясением.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Ураганный ветер разрушает прочные и сносит легкие строения, опустошает поля, обрывает провода, валит столбы линий электропередачи и связи, ломает и выворачивает с корнями деревья, топит суда, повреждает транспортные магистрали.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sz w:val="28"/>
        </w:rPr>
        <w:tab/>
      </w:r>
      <w:r w:rsidRPr="00800BC9">
        <w:rPr>
          <w:sz w:val="28"/>
        </w:rPr>
        <w:t>Бури</w:t>
      </w:r>
      <w:r>
        <w:rPr>
          <w:b/>
          <w:sz w:val="28"/>
        </w:rPr>
        <w:t xml:space="preserve"> - </w:t>
      </w:r>
      <w:r>
        <w:rPr>
          <w:sz w:val="28"/>
        </w:rPr>
        <w:t>разновидность ураганов и штормов.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 xml:space="preserve">В России ураганы, бури и штормы чаще всего бывают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Приморском</w:t>
      </w:r>
      <w:proofErr w:type="gramEnd"/>
      <w:r>
        <w:rPr>
          <w:sz w:val="28"/>
        </w:rPr>
        <w:t xml:space="preserve"> и Хабаровском краях, на Сахалине, Камчатке, Чукотке и Курильских островах.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 xml:space="preserve">К ветрам огромной разрушительной силы следует отнести и </w:t>
      </w:r>
      <w:r w:rsidRPr="0005277B">
        <w:rPr>
          <w:sz w:val="28"/>
        </w:rPr>
        <w:t>смерчи</w:t>
      </w:r>
      <w:r>
        <w:rPr>
          <w:b/>
          <w:sz w:val="28"/>
        </w:rPr>
        <w:t xml:space="preserve"> - </w:t>
      </w:r>
      <w:r>
        <w:rPr>
          <w:sz w:val="28"/>
        </w:rPr>
        <w:t xml:space="preserve">восходящие вихри быстро вращающегося воздуха, имеющие вид темного столба диаметром от нескольких десятков до сотен метров с вертикальной, иногда и загнутой осью вращения. Скорость вращения </w:t>
      </w:r>
      <w:proofErr w:type="gramStart"/>
      <w:r>
        <w:rPr>
          <w:sz w:val="28"/>
        </w:rPr>
        <w:t>может достигать 100 м/сек</w:t>
      </w:r>
      <w:proofErr w:type="gramEnd"/>
      <w:r>
        <w:rPr>
          <w:sz w:val="28"/>
        </w:rPr>
        <w:t>. Смерч как бы «свешивается» из облака к земле в виде гигантской воронки. Внутри его давление всегда пониженное, поэтому туда засасываются любые предметы.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Смерчи наблюдаются в Поволжье, Сибири, на Урале и средней полосе России.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</w:r>
      <w:proofErr w:type="spellStart"/>
      <w:r>
        <w:rPr>
          <w:sz w:val="28"/>
        </w:rPr>
        <w:t>Гидрометеослужба</w:t>
      </w:r>
      <w:proofErr w:type="spellEnd"/>
      <w:r>
        <w:rPr>
          <w:sz w:val="28"/>
        </w:rPr>
        <w:t xml:space="preserve"> за несколько часов, как правило, подает штормовое предупреждение. Укрываться лучше в заглубленном помещении. Следует закрыть двери, чердачные помещения, слуховые окна. Стекла заклеить полосками бумаги или ткани. С балконов, лоджий, подоконников убрать вещи, которые при падении могут нанести травмы людям. Выключить газ, потушить огонь в печах. Подготовить аварийное освещение - фонари, свечи. Создать запас воды и продуктов на 2-3 суток. Положить на безопасное и видное место медикаменты и перевязочные материалы. Радиоприемники и телевизоры держать постоянно включенными: могут передаваться различные сообщения и распоряжения.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Из легких построек людей необходимо перевести в прочные здания. Нужно держаться подальше от стекол и других бьющихся предметов.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Если вы оказались на открытой местности, лучше всего укрыться в канаве, яме, овраге, любой выемке: лечь на дно и плотно прижаться к земле.  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BC0F5C" w:rsidRPr="00F209AB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4 УЧЕБНЫЙ ВОПРОС: </w:t>
      </w:r>
      <w:r w:rsidRPr="00F209AB">
        <w:rPr>
          <w:sz w:val="28"/>
        </w:rPr>
        <w:t xml:space="preserve">Природные пожары (лесные, торфяные). Причины их возникновения и последствия. Предупреждение лесных и торфяных пожаров. Привлечение населения к борьбе с лесными пожарами. </w:t>
      </w:r>
      <w:r w:rsidRPr="00F209AB">
        <w:rPr>
          <w:sz w:val="28"/>
        </w:rPr>
        <w:lastRenderedPageBreak/>
        <w:t>Действия населения при возникновении лесных и торфяных пожаров.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Ежегодно в России регистрируются десятки тысяч возгораний, площади выжженной территории измеряются сотнями тысяч гектаров.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До 80 % пожаров возникает из-за нарушения населением мер пожарной безопасности при обращении с огнем в местах труда и отдыха, а также в результате использования в лесу неисправной техники. Причиной пожара может быть молния во время грозы.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По характеру пожары подразделяются на низовые, подземные и верховые. Чаще всего происходят низовые пожары - до 90 % от общего количества. В этом случае огонь распространяется только по почвенному покрову, охватывая нижние части деревьев, траву и выступающие корни.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При верховом беглом пожаре, который начинается только при сильном ветре, огонь продвигается обычно по кронам деревьев «скачками». Ветер разносит искры, горящие ветки и хвою, которые создают новые очаги за несколько десятков, а то и сотни метров. Пламя движется со скоростью 15-20 км/час.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При возникновении слабого или среднего пожара самый простой и вместе с тем эффективный способ его тушения - захлестывание кромки пожара. Для этого используют пучки ветвей длиной 1-2 м или небольшие деревья, преимущественно лиственных пород. Группа из 3-5 человек за 40-50 мин. может погасить захлестыванием кромку пожара протяженностью до 1000 метров.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В тех случаях, когда захлестывание огня не дает должного эффекта, можно забрасывать кромку пожара рыхлым грунтом, либо лопатами, либо с помощью техники.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Для того чтобы огонь не распространялся, на пути его движения устраивают земляные полосы и широкие канавы.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Если огонь приближается к населенному пункту, расположенному в лесу, необходимо эвакуировать основную часть населения, особенно детей, женщин и стариков. Вывод или вывоз людей производят в направлении, перпендикулярном распространению огня. Двигаться следует не только по дорогам, а также вдоль рек и ручьев, а порой и по самой воде. Рот и нос желательно прикрыть мокрой ватно-марлевой повязкой, платком, полотенцем.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 xml:space="preserve">Подземные пожары - торфяные - издалека можно не сразу заметить. Так как их выдает не столько огонь, сколько дым, идущий из-под горячей земли. Кромку такого пожара трудно определить, поэтому велика вероятность </w:t>
      </w:r>
      <w:proofErr w:type="gramStart"/>
      <w:r>
        <w:rPr>
          <w:sz w:val="28"/>
        </w:rPr>
        <w:t>провалиться</w:t>
      </w:r>
      <w:proofErr w:type="gramEnd"/>
      <w:r>
        <w:rPr>
          <w:sz w:val="28"/>
        </w:rPr>
        <w:t xml:space="preserve"> в горящий торф. Идти по такой местности нужно с использованием специального шеста.</w:t>
      </w:r>
    </w:p>
    <w:p w:rsidR="00BC0F5C" w:rsidRPr="00D75737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rPr>
          <w:sz w:val="28"/>
          <w:szCs w:val="20"/>
        </w:rPr>
      </w:pPr>
    </w:p>
    <w:p w:rsidR="00BC0F5C" w:rsidRPr="00D75737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D75737">
        <w:rPr>
          <w:sz w:val="28"/>
        </w:rPr>
        <w:t>5 УЧЕБНЫЙ ВОПРОС: Массовые инфекционные заболевания людей. Основ</w:t>
      </w:r>
      <w:r>
        <w:rPr>
          <w:sz w:val="28"/>
        </w:rPr>
        <w:t>ные пути передачи инфекции</w:t>
      </w:r>
      <w:r w:rsidRPr="00D75737">
        <w:rPr>
          <w:sz w:val="28"/>
        </w:rPr>
        <w:t xml:space="preserve"> и их характеристика. Противоэпидемические и санитарно-гигиенические мероприятия в очаге бактериального заражения. Организация и проведение режимных и карантинных мероприятий.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i/>
          <w:sz w:val="28"/>
        </w:rPr>
        <w:lastRenderedPageBreak/>
        <w:tab/>
      </w:r>
      <w:r>
        <w:rPr>
          <w:sz w:val="28"/>
        </w:rPr>
        <w:t>По данным Всемирной организации здравоохранения, ежегодно на земном шаре переносят инфекционные заболевания свыше 1 млрд. чел. Возникновение и распространение этих заболеваний обусловлено воздействием на организм биологических факторов Среды обитания - возбудителей инфекций.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Возбудители инфекционных заболеваний, проникая в организм, находят там благоприятную среду для развития. Быстро размножаясь, они выделяют ядовитые продукты (токсины), которые разрушают ткани, что приводит к нарушению нормальных процессов жизнедеятельности организма.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>Инфекционные заболевания могут вызвать:</w:t>
      </w:r>
    </w:p>
    <w:p w:rsidR="00BC0F5C" w:rsidRPr="00D75737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  <w:szCs w:val="20"/>
        </w:rPr>
      </w:pPr>
      <w:r w:rsidRPr="005B6583">
        <w:rPr>
          <w:sz w:val="28"/>
        </w:rPr>
        <w:t xml:space="preserve">эпидемию </w:t>
      </w:r>
      <w:r w:rsidRPr="00D75737">
        <w:rPr>
          <w:b/>
          <w:sz w:val="28"/>
        </w:rPr>
        <w:t xml:space="preserve">- </w:t>
      </w:r>
      <w:r w:rsidRPr="00D75737">
        <w:rPr>
          <w:sz w:val="28"/>
        </w:rPr>
        <w:t>это массовое, прогрессирующее во времени и пространстве распространение инфекционной болезни людей, которое превышает</w:t>
      </w:r>
      <w:r>
        <w:rPr>
          <w:sz w:val="28"/>
        </w:rPr>
        <w:t xml:space="preserve"> обычный уровень заболеваемости;</w:t>
      </w:r>
    </w:p>
    <w:p w:rsidR="00BC0F5C" w:rsidRPr="00D75737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  <w:szCs w:val="20"/>
        </w:rPr>
      </w:pPr>
      <w:r>
        <w:rPr>
          <w:sz w:val="28"/>
        </w:rPr>
        <w:t>э</w:t>
      </w:r>
      <w:r w:rsidRPr="005B6583">
        <w:rPr>
          <w:sz w:val="28"/>
        </w:rPr>
        <w:t>пизоотию</w:t>
      </w:r>
      <w:r>
        <w:rPr>
          <w:b/>
          <w:sz w:val="28"/>
        </w:rPr>
        <w:t xml:space="preserve"> </w:t>
      </w:r>
      <w:r w:rsidRPr="00D75737">
        <w:rPr>
          <w:b/>
          <w:sz w:val="28"/>
        </w:rPr>
        <w:t xml:space="preserve">- </w:t>
      </w:r>
      <w:r w:rsidRPr="00D75737">
        <w:rPr>
          <w:sz w:val="28"/>
        </w:rPr>
        <w:t xml:space="preserve">это массовое распространение инфекционной болезни </w:t>
      </w:r>
      <w:proofErr w:type="gramStart"/>
      <w:r w:rsidRPr="00D75737">
        <w:rPr>
          <w:sz w:val="28"/>
        </w:rPr>
        <w:t>среди</w:t>
      </w:r>
      <w:proofErr w:type="gramEnd"/>
      <w:r w:rsidRPr="00D75737">
        <w:rPr>
          <w:sz w:val="28"/>
        </w:rPr>
        <w:t xml:space="preserve"> </w:t>
      </w:r>
      <w:proofErr w:type="gramStart"/>
      <w:r w:rsidRPr="00D75737">
        <w:rPr>
          <w:sz w:val="28"/>
        </w:rPr>
        <w:t>с</w:t>
      </w:r>
      <w:proofErr w:type="gramEnd"/>
      <w:r w:rsidRPr="00D75737">
        <w:rPr>
          <w:sz w:val="28"/>
        </w:rPr>
        <w:t>/</w:t>
      </w:r>
      <w:proofErr w:type="spellStart"/>
      <w:r w:rsidRPr="00D75737">
        <w:rPr>
          <w:sz w:val="28"/>
        </w:rPr>
        <w:t>х</w:t>
      </w:r>
      <w:proofErr w:type="spellEnd"/>
      <w:r w:rsidRPr="00D75737">
        <w:rPr>
          <w:sz w:val="28"/>
        </w:rPr>
        <w:t xml:space="preserve"> жи</w:t>
      </w:r>
      <w:r>
        <w:rPr>
          <w:sz w:val="28"/>
        </w:rPr>
        <w:t>вотных;</w:t>
      </w:r>
    </w:p>
    <w:p w:rsidR="00BC0F5C" w:rsidRPr="00D75737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  <w:szCs w:val="20"/>
        </w:rPr>
      </w:pPr>
      <w:r>
        <w:rPr>
          <w:sz w:val="28"/>
        </w:rPr>
        <w:t>э</w:t>
      </w:r>
      <w:r w:rsidRPr="005B6583">
        <w:rPr>
          <w:sz w:val="28"/>
        </w:rPr>
        <w:t>пифитотию</w:t>
      </w:r>
      <w:r>
        <w:rPr>
          <w:b/>
          <w:sz w:val="28"/>
        </w:rPr>
        <w:t xml:space="preserve"> </w:t>
      </w:r>
      <w:r w:rsidRPr="00D75737">
        <w:rPr>
          <w:b/>
          <w:sz w:val="28"/>
        </w:rPr>
        <w:t>-</w:t>
      </w:r>
      <w:r w:rsidRPr="00D75737">
        <w:rPr>
          <w:sz w:val="28"/>
        </w:rPr>
        <w:t xml:space="preserve"> характерны </w:t>
      </w:r>
      <w:proofErr w:type="gramStart"/>
      <w:r w:rsidRPr="00D75737">
        <w:rPr>
          <w:sz w:val="28"/>
        </w:rPr>
        <w:t>для</w:t>
      </w:r>
      <w:proofErr w:type="gramEnd"/>
      <w:r w:rsidRPr="00D75737">
        <w:rPr>
          <w:sz w:val="28"/>
        </w:rPr>
        <w:t xml:space="preserve"> </w:t>
      </w:r>
      <w:proofErr w:type="gramStart"/>
      <w:r w:rsidRPr="00D75737">
        <w:rPr>
          <w:sz w:val="28"/>
        </w:rPr>
        <w:t>с</w:t>
      </w:r>
      <w:proofErr w:type="gramEnd"/>
      <w:r w:rsidRPr="00D75737">
        <w:rPr>
          <w:sz w:val="28"/>
        </w:rPr>
        <w:t>/</w:t>
      </w:r>
      <w:proofErr w:type="spellStart"/>
      <w:r w:rsidRPr="00D75737">
        <w:rPr>
          <w:sz w:val="28"/>
        </w:rPr>
        <w:t>х</w:t>
      </w:r>
      <w:proofErr w:type="spellEnd"/>
      <w:r w:rsidRPr="00D75737">
        <w:rPr>
          <w:sz w:val="28"/>
        </w:rPr>
        <w:t xml:space="preserve"> растений, когда их поражает массовое инфекционное заболевание или резко увеличивается численность вредителей растений, что приводит к массовой гибели с/</w:t>
      </w:r>
      <w:proofErr w:type="spellStart"/>
      <w:r w:rsidRPr="00D75737">
        <w:rPr>
          <w:sz w:val="28"/>
        </w:rPr>
        <w:t>х</w:t>
      </w:r>
      <w:proofErr w:type="spellEnd"/>
      <w:r w:rsidRPr="00D75737">
        <w:rPr>
          <w:sz w:val="28"/>
        </w:rPr>
        <w:t xml:space="preserve"> культур.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rPr>
          <w:b/>
          <w:sz w:val="28"/>
          <w:szCs w:val="20"/>
        </w:rPr>
      </w:pPr>
    </w:p>
    <w:p w:rsidR="00BC0F5C" w:rsidRPr="00D75737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D75737">
        <w:rPr>
          <w:sz w:val="28"/>
        </w:rPr>
        <w:t xml:space="preserve">Основные пути передачи инфекции: </w:t>
      </w:r>
    </w:p>
    <w:p w:rsidR="00BC0F5C" w:rsidRPr="00D75737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  <w:szCs w:val="20"/>
        </w:rPr>
      </w:pPr>
      <w:proofErr w:type="gramStart"/>
      <w:r w:rsidRPr="005B6583">
        <w:rPr>
          <w:sz w:val="28"/>
        </w:rPr>
        <w:t>контактный</w:t>
      </w:r>
      <w:proofErr w:type="gramEnd"/>
      <w:r w:rsidRPr="00D75737">
        <w:rPr>
          <w:b/>
          <w:sz w:val="28"/>
        </w:rPr>
        <w:t xml:space="preserve"> - </w:t>
      </w:r>
      <w:r w:rsidRPr="00D75737">
        <w:rPr>
          <w:sz w:val="28"/>
        </w:rPr>
        <w:t>происходит при соприкосновении больного человека со здоровым;</w:t>
      </w:r>
    </w:p>
    <w:p w:rsidR="00BC0F5C" w:rsidRPr="00D75737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  <w:szCs w:val="20"/>
        </w:rPr>
      </w:pPr>
      <w:r w:rsidRPr="005B6583">
        <w:rPr>
          <w:sz w:val="28"/>
        </w:rPr>
        <w:t>контактно-бытовой</w:t>
      </w:r>
      <w:r w:rsidRPr="00D75737">
        <w:rPr>
          <w:b/>
          <w:sz w:val="28"/>
        </w:rPr>
        <w:t xml:space="preserve"> -</w:t>
      </w:r>
      <w:r w:rsidRPr="00D75737">
        <w:rPr>
          <w:sz w:val="28"/>
        </w:rPr>
        <w:t xml:space="preserve"> передача инфекции через предметы домашнего обихода;</w:t>
      </w:r>
    </w:p>
    <w:p w:rsidR="00BC0F5C" w:rsidRPr="00D75737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  <w:szCs w:val="20"/>
        </w:rPr>
      </w:pPr>
      <w:proofErr w:type="gramStart"/>
      <w:r w:rsidRPr="005B6583">
        <w:rPr>
          <w:sz w:val="28"/>
        </w:rPr>
        <w:t>воздушно-капельный</w:t>
      </w:r>
      <w:proofErr w:type="gramEnd"/>
      <w:r w:rsidRPr="00D75737">
        <w:rPr>
          <w:b/>
          <w:sz w:val="28"/>
        </w:rPr>
        <w:t xml:space="preserve"> -</w:t>
      </w:r>
      <w:r w:rsidRPr="00D75737">
        <w:rPr>
          <w:sz w:val="28"/>
        </w:rPr>
        <w:t xml:space="preserve"> при разговоре, чихании;</w:t>
      </w:r>
    </w:p>
    <w:p w:rsidR="00BC0F5C" w:rsidRPr="005B6583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5B6583">
        <w:rPr>
          <w:sz w:val="28"/>
        </w:rPr>
        <w:t>водный.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0"/>
        </w:rPr>
      </w:pP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i/>
          <w:sz w:val="28"/>
        </w:rPr>
        <w:tab/>
      </w:r>
      <w:r w:rsidRPr="005B6583">
        <w:rPr>
          <w:sz w:val="28"/>
        </w:rPr>
        <w:t>Инфекции дыхательных путей</w:t>
      </w:r>
      <w:r w:rsidRPr="00D75737">
        <w:rPr>
          <w:b/>
          <w:sz w:val="28"/>
        </w:rPr>
        <w:t xml:space="preserve"> -</w:t>
      </w:r>
      <w:r>
        <w:rPr>
          <w:b/>
          <w:i/>
          <w:sz w:val="28"/>
        </w:rPr>
        <w:t xml:space="preserve"> </w:t>
      </w:r>
      <w:r>
        <w:rPr>
          <w:sz w:val="28"/>
        </w:rPr>
        <w:t>наиболее многочисленные и самые распространенные заболевания. Возбудители локализуются в верхних дыхательных путях и распространяются воздушно-капельным способом. Микробы попадают в воздух со слюной и слизью при разговоре, чихании, кашле больного (наибольшая концентрация - на расстоянии 2-3 м от больного).</w:t>
      </w:r>
    </w:p>
    <w:p w:rsidR="00BC0F5C" w:rsidRPr="0008159E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sz w:val="28"/>
        </w:rPr>
        <w:tab/>
      </w:r>
      <w:r w:rsidRPr="005B6583">
        <w:rPr>
          <w:sz w:val="28"/>
        </w:rPr>
        <w:t>Грипп.</w:t>
      </w:r>
      <w:r>
        <w:rPr>
          <w:sz w:val="28"/>
        </w:rPr>
        <w:t xml:space="preserve"> Его вирус в течение короткого времени может поразить значительное количество людей. Он устойчив к замораживанию, но быстро погибает при нагревании, высушивании, под действием дезинфицирующих средств, при ультрафиолетовом облучении. Инкубационный период продолжается от 12 часов до 7 суток. </w:t>
      </w:r>
      <w:proofErr w:type="gramStart"/>
      <w:r>
        <w:rPr>
          <w:sz w:val="28"/>
        </w:rPr>
        <w:t xml:space="preserve">Характерные признаки болезни - озноб, повышение температуры, слабость, сильная головная боль, кашель, </w:t>
      </w:r>
      <w:proofErr w:type="spellStart"/>
      <w:r>
        <w:rPr>
          <w:sz w:val="28"/>
        </w:rPr>
        <w:t>першение</w:t>
      </w:r>
      <w:proofErr w:type="spellEnd"/>
      <w:r>
        <w:rPr>
          <w:sz w:val="28"/>
        </w:rPr>
        <w:t xml:space="preserve"> в горле, насморк, </w:t>
      </w:r>
      <w:proofErr w:type="spellStart"/>
      <w:r>
        <w:rPr>
          <w:sz w:val="28"/>
        </w:rPr>
        <w:t>саднение</w:t>
      </w:r>
      <w:proofErr w:type="spellEnd"/>
      <w:r>
        <w:rPr>
          <w:sz w:val="28"/>
        </w:rPr>
        <w:t xml:space="preserve"> за грудиной, осипший голос.</w:t>
      </w:r>
      <w:proofErr w:type="gramEnd"/>
      <w:r>
        <w:rPr>
          <w:sz w:val="28"/>
        </w:rPr>
        <w:t xml:space="preserve"> При тяжелом течении возможны осложнения - пневмония, воспаление головного мозга и его оболочек.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sz w:val="28"/>
        </w:rPr>
        <w:tab/>
      </w:r>
      <w:r w:rsidRPr="005B6583">
        <w:rPr>
          <w:sz w:val="28"/>
        </w:rPr>
        <w:t>Дифтерия</w:t>
      </w:r>
      <w:r>
        <w:rPr>
          <w:b/>
          <w:sz w:val="28"/>
        </w:rPr>
        <w:t xml:space="preserve"> </w:t>
      </w:r>
      <w:r>
        <w:rPr>
          <w:sz w:val="28"/>
        </w:rPr>
        <w:t>характеризуется воспалительным процессом</w:t>
      </w:r>
      <w:r>
        <w:rPr>
          <w:b/>
          <w:sz w:val="28"/>
        </w:rPr>
        <w:t xml:space="preserve"> </w:t>
      </w:r>
      <w:r>
        <w:rPr>
          <w:sz w:val="28"/>
        </w:rPr>
        <w:t>в глотке</w:t>
      </w:r>
      <w:r>
        <w:rPr>
          <w:i/>
          <w:sz w:val="28"/>
        </w:rPr>
        <w:t xml:space="preserve"> </w:t>
      </w:r>
      <w:r>
        <w:rPr>
          <w:sz w:val="28"/>
        </w:rPr>
        <w:t xml:space="preserve">и токсическим поражением </w:t>
      </w:r>
      <w:proofErr w:type="spellStart"/>
      <w:proofErr w:type="gramStart"/>
      <w:r>
        <w:rPr>
          <w:sz w:val="28"/>
        </w:rPr>
        <w:t>сердечно-сосудистой</w:t>
      </w:r>
      <w:proofErr w:type="spellEnd"/>
      <w:proofErr w:type="gramEnd"/>
      <w:r>
        <w:rPr>
          <w:sz w:val="28"/>
        </w:rPr>
        <w:t xml:space="preserve"> и нервной систем. </w:t>
      </w:r>
      <w:r>
        <w:rPr>
          <w:sz w:val="28"/>
        </w:rPr>
        <w:lastRenderedPageBreak/>
        <w:t>Возбудитель болезни - дифтерийная палочка. Входными воротами инфекции чаще всего являются слизистые оболочки зева, гортани и носа. Передается воздушно-капельным путем. Инкубационный период от 5 до 10 дней. Наиболее характерное проявление болезни - образование пленок в верхних дыхательных путях. Опасность для жизни представляет токсическое поражение ядами дифтерийных палочек организма больного. При их распространении может возникнуть нарушение дыхания.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sz w:val="28"/>
        </w:rPr>
        <w:tab/>
      </w:r>
      <w:r w:rsidRPr="005B6583">
        <w:rPr>
          <w:sz w:val="28"/>
        </w:rPr>
        <w:t>Холера, дизентерия, брюшной тиф, сальмонеллез, инфекционный гепатит -</w:t>
      </w:r>
      <w:r>
        <w:rPr>
          <w:b/>
          <w:sz w:val="28"/>
        </w:rPr>
        <w:t xml:space="preserve"> </w:t>
      </w:r>
      <w:r>
        <w:rPr>
          <w:sz w:val="28"/>
        </w:rPr>
        <w:t xml:space="preserve">все эти острые кишечные инфекции занимают второе место после </w:t>
      </w:r>
      <w:proofErr w:type="gramStart"/>
      <w:r>
        <w:rPr>
          <w:sz w:val="28"/>
        </w:rPr>
        <w:t>воздушно-капельных</w:t>
      </w:r>
      <w:proofErr w:type="gramEnd"/>
      <w:r>
        <w:rPr>
          <w:sz w:val="28"/>
        </w:rPr>
        <w:t>. При этой группе заболеваний болезнетворные микроорганизмы проникают внутрь с проглатываемой пищей или водой.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sz w:val="28"/>
        </w:rPr>
        <w:tab/>
      </w:r>
      <w:r w:rsidRPr="005B6583">
        <w:rPr>
          <w:sz w:val="28"/>
        </w:rPr>
        <w:t>Острая бактериальная дизентерия.</w:t>
      </w:r>
      <w:r>
        <w:rPr>
          <w:b/>
          <w:sz w:val="28"/>
        </w:rPr>
        <w:t xml:space="preserve"> </w:t>
      </w:r>
      <w:r>
        <w:rPr>
          <w:sz w:val="28"/>
        </w:rPr>
        <w:t>Возбудители - дизентерийные бактерии, которые выделяются с испражнениями больного. Во внешней среде они сохраняются 30-45 дней. Инкубационный период - до 7 дней (чаще 2-3 дня). Заболевание сопровождается повышением температуры, ознобом, жаром, общей слабостью, головной болью. Начинается со схваткообразных болей в животе, с частого жидкого стула, в тяжелых случаях - с примесью слизи и крови. Иногда бывает рвота.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sz w:val="28"/>
        </w:rPr>
        <w:tab/>
      </w:r>
      <w:r w:rsidRPr="005B6583">
        <w:rPr>
          <w:sz w:val="28"/>
        </w:rPr>
        <w:t>Брюшной тиф.</w:t>
      </w:r>
      <w:r>
        <w:rPr>
          <w:b/>
          <w:sz w:val="28"/>
        </w:rPr>
        <w:t xml:space="preserve"> </w:t>
      </w:r>
      <w:r>
        <w:rPr>
          <w:sz w:val="28"/>
        </w:rPr>
        <w:t xml:space="preserve">Источник инфекции - больные или </w:t>
      </w:r>
      <w:proofErr w:type="spellStart"/>
      <w:r>
        <w:rPr>
          <w:sz w:val="28"/>
        </w:rPr>
        <w:t>бактерионосители</w:t>
      </w:r>
      <w:proofErr w:type="spellEnd"/>
      <w:r>
        <w:rPr>
          <w:sz w:val="28"/>
        </w:rPr>
        <w:t xml:space="preserve">. Палочка брюшного тифа и паратифов выделяется с испражнениями и мочой. В почве и воде они могут сохраняться до четырех месяцев, в испражнениях - до 25 дней, на влажном белье - до двух недель. Инкубационный период продолжается от одной до трех недель. Заболевание развивается постепенно: ухудшается самочувствие, нарушается сон, повышается температура. На 7-8 день появляется сыпь на коже живота, грудной клетке. Заболевание длится 2-3 недели и может осложниться кишечным кровотечением или прободением кишечника на месте одной из многочисленных образовавшихся при этом язв. 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sz w:val="28"/>
        </w:rPr>
        <w:tab/>
      </w:r>
      <w:r w:rsidRPr="005B6583">
        <w:rPr>
          <w:sz w:val="28"/>
        </w:rPr>
        <w:t>Чума.</w:t>
      </w:r>
      <w:r>
        <w:rPr>
          <w:sz w:val="28"/>
        </w:rPr>
        <w:t xml:space="preserve"> Острое заразное заболевание человека и некоторых животных. Возбудитель чумы - чумный микроб (палочка). В естественных условиях - это болезнь диких грызунов (суслики, тушканчики, крысы и др.), которая распространяется среди животных блохами. Напившись крови больного животного, они становятся заразными. Периодически возникая среди диких грызунов в определенных местах, чума сохраняется в этих первичных природных очагах. Переход инфекции на крыс и мышей, а также на домашних животных, выход чумы из природного очага и распространение за его пределами опасно для людей.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 xml:space="preserve">Заражение человека происходит через кожу и слизистые оболочки при контакте с больными животными (при снятии шкурок и разделке тушек) или при укусе зараженной блохой. От человека к человеку чума передается через воздух (при легочной болезни), через блох и зараженные вещи больного. Источником заражения могут быть также трупы людей, умерших от чумы. Инкубационный (скрытый) период - 2-6 суток. Заболевание сопровождается общей резкой интоксикацией, поражением </w:t>
      </w:r>
      <w:proofErr w:type="spellStart"/>
      <w:proofErr w:type="gramStart"/>
      <w:r>
        <w:rPr>
          <w:sz w:val="28"/>
        </w:rPr>
        <w:t>сердечно-сосудистой</w:t>
      </w:r>
      <w:proofErr w:type="spellEnd"/>
      <w:proofErr w:type="gramEnd"/>
      <w:r>
        <w:rPr>
          <w:sz w:val="28"/>
        </w:rPr>
        <w:t xml:space="preserve"> и нервной систем. Различают бубонную, кожную, легочную и септическую форму чумы. Исключительную опасность для окружающих представляет человек, </w:t>
      </w:r>
      <w:r>
        <w:rPr>
          <w:sz w:val="28"/>
        </w:rPr>
        <w:lastRenderedPageBreak/>
        <w:t>болеющий ее легочной формой. Больных госпитализируют в специальные медицинские учреждения. Для лечения применяют антибиотики, противочумную сыворотку, чумный бактериофаг и другие.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</w:r>
      <w:r w:rsidRPr="005B6583">
        <w:rPr>
          <w:sz w:val="28"/>
        </w:rPr>
        <w:t xml:space="preserve">Бруцеллез </w:t>
      </w:r>
      <w:r>
        <w:rPr>
          <w:b/>
          <w:sz w:val="28"/>
        </w:rPr>
        <w:t xml:space="preserve">- </w:t>
      </w:r>
      <w:r>
        <w:rPr>
          <w:sz w:val="28"/>
        </w:rPr>
        <w:t xml:space="preserve">мальтийская лихорадка, болезнь </w:t>
      </w:r>
      <w:proofErr w:type="spellStart"/>
      <w:r>
        <w:rPr>
          <w:sz w:val="28"/>
        </w:rPr>
        <w:t>Банга</w:t>
      </w:r>
      <w:proofErr w:type="spellEnd"/>
      <w:r>
        <w:rPr>
          <w:sz w:val="28"/>
        </w:rPr>
        <w:t xml:space="preserve"> - инфекционное заболевание человека и животных, характеризующееся многообразием клинических проявлений, длительностью течения, частным поражением нервной системы, костей и суставов.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 xml:space="preserve">Заболевание вызывается группой сходных микроорганизмов, имеющих форму мелких коков </w:t>
      </w:r>
      <w:proofErr w:type="spellStart"/>
      <w:r>
        <w:rPr>
          <w:sz w:val="28"/>
        </w:rPr>
        <w:t>бруцеллы</w:t>
      </w:r>
      <w:proofErr w:type="spellEnd"/>
      <w:r>
        <w:rPr>
          <w:sz w:val="28"/>
        </w:rPr>
        <w:t xml:space="preserve">. </w:t>
      </w:r>
      <w:proofErr w:type="gramStart"/>
      <w:r>
        <w:rPr>
          <w:sz w:val="28"/>
        </w:rPr>
        <w:t>Бруцеллезом болеют овцы, козы, крупный рогатый скот, свиньи, реже - лошади, собаки, домашние птицы, грызуны.</w:t>
      </w:r>
      <w:proofErr w:type="gramEnd"/>
      <w:r>
        <w:rPr>
          <w:sz w:val="28"/>
        </w:rPr>
        <w:t xml:space="preserve"> Из организма больного животного </w:t>
      </w:r>
      <w:proofErr w:type="spellStart"/>
      <w:r>
        <w:rPr>
          <w:sz w:val="28"/>
        </w:rPr>
        <w:t>бруцеллы</w:t>
      </w:r>
      <w:proofErr w:type="spellEnd"/>
      <w:r>
        <w:rPr>
          <w:sz w:val="28"/>
        </w:rPr>
        <w:t xml:space="preserve"> выделяются с молоком, мочой, салом. Мясо в сыром виде также заразно. Среди переболевших животных могут наблюдаться и явления бациллоносительства длительностью в несколько лет. </w:t>
      </w:r>
      <w:proofErr w:type="spellStart"/>
      <w:r>
        <w:rPr>
          <w:sz w:val="28"/>
        </w:rPr>
        <w:t>Бруцеллы</w:t>
      </w:r>
      <w:proofErr w:type="spellEnd"/>
      <w:r>
        <w:rPr>
          <w:sz w:val="28"/>
        </w:rPr>
        <w:t xml:space="preserve">, попавшие во внешнюю среду (вода, почва, шерсть, кожа и др.), могут сохранять жизнеспособность несколько месяцев. Заражение человека происходит главным образом через пищеварительный тракт. Возможно заражение и через кожу или слизистую оболочку при соприкосновении с больными животными, а также и через дыхательные пути. Передача возбудителя бруцеллеза от больного человека к </w:t>
      </w:r>
      <w:proofErr w:type="gramStart"/>
      <w:r>
        <w:rPr>
          <w:sz w:val="28"/>
        </w:rPr>
        <w:t>здоровому</w:t>
      </w:r>
      <w:proofErr w:type="gramEnd"/>
      <w:r>
        <w:rPr>
          <w:sz w:val="28"/>
        </w:rPr>
        <w:t xml:space="preserve"> обычно не наблюдается. У человека болезнь проявляется после 2-3 дневного инкубационного периода общим недомоганием, ознобами, повышением температуры до 39-40 град., лихорадочным состоянием, </w:t>
      </w:r>
      <w:proofErr w:type="spellStart"/>
      <w:r>
        <w:rPr>
          <w:sz w:val="28"/>
        </w:rPr>
        <w:t>потовыделениями</w:t>
      </w:r>
      <w:proofErr w:type="spellEnd"/>
      <w:r>
        <w:rPr>
          <w:sz w:val="28"/>
        </w:rPr>
        <w:t xml:space="preserve">. При этой форме самочувствие больного часто удовлетворительное, несмотря на высокую температуру. В дальнейшем нарастают головная боль, изнуряющая потливость, появляются </w:t>
      </w:r>
      <w:proofErr w:type="spellStart"/>
      <w:r>
        <w:rPr>
          <w:sz w:val="28"/>
        </w:rPr>
        <w:t>бессоница</w:t>
      </w:r>
      <w:proofErr w:type="spellEnd"/>
      <w:r>
        <w:rPr>
          <w:sz w:val="28"/>
        </w:rPr>
        <w:t>, характерные суставные и мышечные боли и др. Заболевание длится в среднем 3 месяца, но может затянуться на 1-2 года и более.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Лечение проводится в стационаре и зависит от течения болезни. При бессистемной форме допускается амбулаторное лечение.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</w:r>
      <w:r w:rsidRPr="005B6583">
        <w:rPr>
          <w:sz w:val="28"/>
        </w:rPr>
        <w:t>Туляремия</w:t>
      </w:r>
      <w:r>
        <w:rPr>
          <w:b/>
          <w:sz w:val="28"/>
        </w:rPr>
        <w:t xml:space="preserve"> -</w:t>
      </w:r>
      <w:r>
        <w:rPr>
          <w:sz w:val="28"/>
        </w:rPr>
        <w:t xml:space="preserve"> острое инфекционное заболевание, сопровождающееся воспалением лимфатических узлов. Болезнь передают грызуны, а также насекомые и клещи. Возбудитель - очень мелкая бактерия, не образующая спор. При низкой температуре возбудитель может сохраняться в воде, на зерне, соломе и т.п.; легко переносит замораживание, но гибнет от высокой температуры, высушивания и ряда дезинфицирующих веществ.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Основные источники заражения людей являются водяные крысы, обыкновенные полевки, домовые мыши, ондатры, зайцы и другие грызуны. Заражение может произойти через укус слепня, комара, клеща, иногда при употреблении воды и продуктов, а также вдыхание соломы, зерна и овощей, зараженных выделениями больных животных. Инкубационный период характеризуется ознобом, высокой температурой, резкой головной болью, нарушением сна, обильным ночным потом, опуханием и болезненностью лимфатических узлов. Болезнь продолжается 2-3 недели, но может затянуться. Больные туляремией люди не заразны для окружающих.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sz w:val="28"/>
        </w:rPr>
        <w:tab/>
      </w:r>
      <w:r w:rsidRPr="005B6583">
        <w:rPr>
          <w:sz w:val="28"/>
        </w:rPr>
        <w:t xml:space="preserve">Холера </w:t>
      </w:r>
      <w:r>
        <w:rPr>
          <w:b/>
          <w:sz w:val="28"/>
        </w:rPr>
        <w:t xml:space="preserve">- </w:t>
      </w:r>
      <w:r>
        <w:rPr>
          <w:sz w:val="28"/>
        </w:rPr>
        <w:t xml:space="preserve">заболевание человека из группы особо опасных инфекций. Ёе </w:t>
      </w:r>
      <w:r>
        <w:rPr>
          <w:sz w:val="28"/>
        </w:rPr>
        <w:lastRenderedPageBreak/>
        <w:t xml:space="preserve">возбудитель - холерный вибрион. Во внешней среде </w:t>
      </w:r>
      <w:proofErr w:type="gramStart"/>
      <w:r>
        <w:rPr>
          <w:sz w:val="28"/>
        </w:rPr>
        <w:t>малоустойчив</w:t>
      </w:r>
      <w:proofErr w:type="gramEnd"/>
      <w:r>
        <w:rPr>
          <w:sz w:val="28"/>
        </w:rPr>
        <w:t xml:space="preserve">, но при благоприятных условиях может сохраняться живым в воде и на продуктах до 1-2 месяцев. Кипячение и </w:t>
      </w:r>
      <w:proofErr w:type="spellStart"/>
      <w:r>
        <w:rPr>
          <w:sz w:val="28"/>
        </w:rPr>
        <w:t>дезсредства</w:t>
      </w:r>
      <w:proofErr w:type="spellEnd"/>
      <w:r>
        <w:rPr>
          <w:sz w:val="28"/>
        </w:rPr>
        <w:t xml:space="preserve"> быстро убивают возбудителя холеры. Особую опасность представляют больные легкой формой холеры. Они не всегда могут быть выявлены и изолированы. Признаком заражения являются частые (до 20-30 раз в сутки) жидкие испражнения, рвота, слабость, судороги, резкое обезвоживание организма. Заражение человека происходит только через рот при употреблении загрязненной холерными вибрионами воды или пищевых продуктов. В загрязнении пищевых продуктов большую роль играют мухи, переносящие выделения холерных вибрионов больного. Помимо этого распространение холеры возможно через грязные руки лиц, ухаживающих за больными или </w:t>
      </w:r>
      <w:proofErr w:type="spellStart"/>
      <w:r>
        <w:rPr>
          <w:sz w:val="28"/>
        </w:rPr>
        <w:t>вибриононосителями</w:t>
      </w:r>
      <w:proofErr w:type="spellEnd"/>
      <w:r>
        <w:rPr>
          <w:sz w:val="28"/>
        </w:rPr>
        <w:t>. Инкубационный период при холере - 2-5 суток.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Лечение проводится обязательно в инфекционной больнице.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sz w:val="28"/>
        </w:rPr>
        <w:tab/>
      </w:r>
      <w:r w:rsidRPr="005B6583">
        <w:rPr>
          <w:sz w:val="28"/>
        </w:rPr>
        <w:t>Сибирская язва</w:t>
      </w:r>
      <w:r>
        <w:rPr>
          <w:b/>
          <w:sz w:val="28"/>
        </w:rPr>
        <w:t xml:space="preserve"> - </w:t>
      </w:r>
      <w:r>
        <w:rPr>
          <w:sz w:val="28"/>
        </w:rPr>
        <w:t xml:space="preserve">острое заразное заболевание животных, поражающее и человека. </w:t>
      </w:r>
      <w:proofErr w:type="gramStart"/>
      <w:r>
        <w:rPr>
          <w:sz w:val="28"/>
        </w:rPr>
        <w:t xml:space="preserve">Возбудитель - неподвижная палочка, образующая </w:t>
      </w:r>
      <w:proofErr w:type="spellStart"/>
      <w:r>
        <w:rPr>
          <w:sz w:val="28"/>
        </w:rPr>
        <w:t>высокоустойчивые</w:t>
      </w:r>
      <w:proofErr w:type="spellEnd"/>
      <w:r>
        <w:rPr>
          <w:sz w:val="28"/>
        </w:rPr>
        <w:t xml:space="preserve"> споры, которые выдерживают кипячение (100 град) в течение 5-10 минут, в земле сохраняются десятилетиями, в сушеном мясе - несколько недель, в соленом - несколько месяцев.</w:t>
      </w:r>
      <w:proofErr w:type="gramEnd"/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Основным источником инфекции при сибирской язве являются больные животные (рогатый скот, лошади, овцы, олени и др.), испражнения которых заражают верхние слои почвы и растительность.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 xml:space="preserve">Заражение человека происходит через ссадины и поражение кожи, при употреблении пищи (сырого, плохо проваренного мяса больного животного) или при вдыхании запыленного воздуха, содержащего возбудитель. </w:t>
      </w:r>
      <w:proofErr w:type="gramStart"/>
      <w:r>
        <w:rPr>
          <w:sz w:val="28"/>
        </w:rPr>
        <w:t>В зависимости от пути заражения сибирская язва может протекать в кожной, легочной и мышечной формах.</w:t>
      </w:r>
      <w:proofErr w:type="gramEnd"/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sz w:val="28"/>
        </w:rPr>
        <w:tab/>
      </w:r>
      <w:r w:rsidRPr="005A0A26">
        <w:rPr>
          <w:sz w:val="28"/>
        </w:rPr>
        <w:t xml:space="preserve">Сап </w:t>
      </w:r>
      <w:r>
        <w:rPr>
          <w:b/>
          <w:sz w:val="28"/>
        </w:rPr>
        <w:t xml:space="preserve">- </w:t>
      </w:r>
      <w:r>
        <w:rPr>
          <w:sz w:val="28"/>
        </w:rPr>
        <w:t>инфекционное заболевание однокопытных животных и человека. Инкубационный период - от 3 до 21 суток. У людей заболевание часто заканчивается смертью через 2-3 недели. Смертность - 50-100%. Все больные животные подлежат уничтожению, так как средств лечения нет.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sz w:val="28"/>
        </w:rPr>
        <w:tab/>
      </w:r>
      <w:r w:rsidRPr="005A0A26">
        <w:rPr>
          <w:sz w:val="28"/>
        </w:rPr>
        <w:t xml:space="preserve">Ящур </w:t>
      </w:r>
      <w:r>
        <w:rPr>
          <w:b/>
          <w:sz w:val="28"/>
        </w:rPr>
        <w:t xml:space="preserve">- </w:t>
      </w:r>
      <w:r>
        <w:rPr>
          <w:sz w:val="28"/>
        </w:rPr>
        <w:t>острое, чрезвычайно контагиозное заболевание парнокопытных животных. В редких случаях болеют люди (дети). Инкубационный период - 1-3 дня (реже до 14 дней). Животные гибнут от 20 до 80 %.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</w:r>
      <w:r w:rsidRPr="005A0A26">
        <w:rPr>
          <w:sz w:val="28"/>
        </w:rPr>
        <w:t>Чума крупного рогатого скота</w:t>
      </w:r>
      <w:r>
        <w:rPr>
          <w:b/>
          <w:sz w:val="28"/>
        </w:rPr>
        <w:t xml:space="preserve"> - </w:t>
      </w:r>
      <w:r>
        <w:rPr>
          <w:sz w:val="28"/>
        </w:rPr>
        <w:t>острое инфекционное заболевание. Инкубационный период - 2-7 дней. Смертность 50-100%. Для профилактики применяют вакцину. Больных животных уничтожают.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</w:r>
      <w:r w:rsidRPr="005A0A26">
        <w:rPr>
          <w:sz w:val="28"/>
        </w:rPr>
        <w:t>Чума птиц</w:t>
      </w:r>
      <w:r>
        <w:rPr>
          <w:b/>
          <w:sz w:val="28"/>
        </w:rPr>
        <w:t xml:space="preserve"> - </w:t>
      </w:r>
      <w:r>
        <w:rPr>
          <w:sz w:val="28"/>
        </w:rPr>
        <w:t>смертность доходит до 70-100%. Инкубационный период - 3-8 дней.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D75737">
        <w:rPr>
          <w:sz w:val="28"/>
        </w:rPr>
        <w:t xml:space="preserve">Противоэпидемические и санитарно-гигиенические </w:t>
      </w:r>
    </w:p>
    <w:p w:rsidR="00BC0F5C" w:rsidRPr="00CC1391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D75737">
        <w:rPr>
          <w:sz w:val="28"/>
        </w:rPr>
        <w:t>мероприятия в очаге бактериального заражения.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Для выявления больных, как правило, делаются подворные обходы, так как больные сами зачастую поздно обращаются к врачу.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 xml:space="preserve">Помещения с больными надо регулярно проветривать, они должны </w:t>
      </w:r>
      <w:r>
        <w:rPr>
          <w:sz w:val="28"/>
        </w:rPr>
        <w:lastRenderedPageBreak/>
        <w:t>быть отдельными или отгороженными. Врачи должны носить маски.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</w:r>
      <w:proofErr w:type="gramStart"/>
      <w:r>
        <w:rPr>
          <w:sz w:val="28"/>
        </w:rPr>
        <w:t>Важное значение</w:t>
      </w:r>
      <w:proofErr w:type="gramEnd"/>
      <w:r>
        <w:rPr>
          <w:sz w:val="28"/>
        </w:rPr>
        <w:t xml:space="preserve"> имеет профилактика: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0"/>
        </w:rPr>
      </w:pPr>
      <w:r>
        <w:rPr>
          <w:sz w:val="28"/>
        </w:rPr>
        <w:t>экстренная;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0"/>
        </w:rPr>
      </w:pPr>
      <w:r>
        <w:rPr>
          <w:sz w:val="28"/>
        </w:rPr>
        <w:t>специфическая.</w:t>
      </w:r>
    </w:p>
    <w:p w:rsidR="00BC0F5C" w:rsidRPr="00CC1391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i/>
          <w:sz w:val="28"/>
        </w:rPr>
        <w:tab/>
      </w:r>
      <w:proofErr w:type="gramStart"/>
      <w:r w:rsidRPr="005A0A26">
        <w:rPr>
          <w:sz w:val="28"/>
        </w:rPr>
        <w:t>Экстренная</w:t>
      </w:r>
      <w:proofErr w:type="gramEnd"/>
      <w:r w:rsidRPr="00CC1391">
        <w:rPr>
          <w:b/>
          <w:sz w:val="28"/>
        </w:rPr>
        <w:t xml:space="preserve"> </w:t>
      </w:r>
      <w:r>
        <w:rPr>
          <w:b/>
          <w:sz w:val="28"/>
        </w:rPr>
        <w:t>-</w:t>
      </w:r>
      <w:r w:rsidRPr="00CC1391">
        <w:rPr>
          <w:b/>
          <w:sz w:val="28"/>
        </w:rPr>
        <w:t xml:space="preserve"> </w:t>
      </w:r>
      <w:r w:rsidRPr="00CC1391">
        <w:rPr>
          <w:sz w:val="28"/>
        </w:rPr>
        <w:t>проводится при возникновении опасности массовых заболеваний, но когда вид возбудителя еще точно не определен. Это позволяет в значительной степени предупредить заболевание и облегчить его течение.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 w:rsidRPr="00CC1391">
        <w:rPr>
          <w:sz w:val="28"/>
        </w:rPr>
        <w:tab/>
      </w:r>
      <w:proofErr w:type="gramStart"/>
      <w:r w:rsidRPr="005A0A26">
        <w:rPr>
          <w:sz w:val="28"/>
        </w:rPr>
        <w:t>Специфическая</w:t>
      </w:r>
      <w:proofErr w:type="gramEnd"/>
      <w:r w:rsidRPr="00CC1391">
        <w:rPr>
          <w:b/>
          <w:sz w:val="28"/>
        </w:rPr>
        <w:t xml:space="preserve"> </w:t>
      </w:r>
      <w:r w:rsidRPr="00CC1391">
        <w:rPr>
          <w:sz w:val="28"/>
        </w:rPr>
        <w:t>- создание искусственного иммунитета путем предохранительных прививок.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BC0F5C" w:rsidRPr="00CD0610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CC1391">
        <w:rPr>
          <w:sz w:val="28"/>
        </w:rPr>
        <w:t>Организация и проведение</w:t>
      </w:r>
    </w:p>
    <w:p w:rsidR="00BC0F5C" w:rsidRPr="00CC1391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CC1391">
        <w:rPr>
          <w:sz w:val="28"/>
        </w:rPr>
        <w:t>режимных и карантинных мероприятий.</w:t>
      </w:r>
    </w:p>
    <w:p w:rsidR="00BC0F5C" w:rsidRPr="0008159E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b/>
          <w:sz w:val="28"/>
        </w:rPr>
        <w:tab/>
      </w:r>
      <w:r w:rsidRPr="00CC1391">
        <w:rPr>
          <w:sz w:val="28"/>
        </w:rPr>
        <w:t>Карантин</w:t>
      </w:r>
      <w:r>
        <w:rPr>
          <w:b/>
          <w:sz w:val="28"/>
        </w:rPr>
        <w:t xml:space="preserve"> </w:t>
      </w:r>
      <w:r>
        <w:rPr>
          <w:sz w:val="28"/>
        </w:rPr>
        <w:t>вводится при возникновении особо опасных болезней (район, город и т.д.) Представляет собой систему режимных противоэпидемических и лечебно-профилактических мероприятий.</w:t>
      </w:r>
    </w:p>
    <w:p w:rsidR="00BC0F5C" w:rsidRPr="005A0A26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A0A26">
        <w:rPr>
          <w:sz w:val="28"/>
        </w:rPr>
        <w:t>Основные режимные мероприятия: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охрана очага инфекционного заболевания;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запрещение входа и выхода людей (животных, имущества);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запрещение транзитного проезда транспорта (за </w:t>
      </w:r>
      <w:proofErr w:type="gramStart"/>
      <w:r>
        <w:rPr>
          <w:sz w:val="28"/>
        </w:rPr>
        <w:t>исключением ж</w:t>
      </w:r>
      <w:proofErr w:type="gramEnd"/>
      <w:r>
        <w:rPr>
          <w:sz w:val="28"/>
        </w:rPr>
        <w:t>/</w:t>
      </w:r>
      <w:proofErr w:type="spellStart"/>
      <w:r>
        <w:rPr>
          <w:sz w:val="28"/>
        </w:rPr>
        <w:t>д</w:t>
      </w:r>
      <w:proofErr w:type="spellEnd"/>
      <w:r>
        <w:rPr>
          <w:sz w:val="28"/>
        </w:rPr>
        <w:t xml:space="preserve"> и водного);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разобщение населения;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организация доставки по квартирам продуктов и воды;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прекращение работы всех учебных заведений, рынков и т.д.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i/>
          <w:sz w:val="28"/>
          <w:szCs w:val="20"/>
        </w:rPr>
      </w:pPr>
    </w:p>
    <w:p w:rsidR="00BC0F5C" w:rsidRPr="00CC1391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CC1391">
        <w:rPr>
          <w:sz w:val="28"/>
        </w:rPr>
        <w:t>Противоэпидемические и лечебно-профилактические мероприятия в условиях карантина включают: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i/>
          <w:sz w:val="28"/>
          <w:szCs w:val="20"/>
        </w:rPr>
      </w:pPr>
      <w:r>
        <w:rPr>
          <w:sz w:val="28"/>
        </w:rPr>
        <w:t>использование медицинских препаратов;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i/>
          <w:sz w:val="28"/>
          <w:szCs w:val="20"/>
        </w:rPr>
      </w:pPr>
      <w:r>
        <w:rPr>
          <w:sz w:val="28"/>
        </w:rPr>
        <w:t>защиту продовольствия и воды;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i/>
          <w:sz w:val="28"/>
          <w:szCs w:val="20"/>
        </w:rPr>
      </w:pPr>
      <w:r>
        <w:rPr>
          <w:sz w:val="28"/>
        </w:rPr>
        <w:t>дезинфекцию;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i/>
          <w:sz w:val="28"/>
          <w:szCs w:val="20"/>
        </w:rPr>
      </w:pPr>
      <w:r>
        <w:rPr>
          <w:sz w:val="28"/>
        </w:rPr>
        <w:t>дезинсекцию (уничтожение насекомых и клещей);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i/>
          <w:sz w:val="28"/>
          <w:szCs w:val="20"/>
        </w:rPr>
      </w:pPr>
      <w:r>
        <w:rPr>
          <w:sz w:val="28"/>
        </w:rPr>
        <w:t>дератизацию (истребление грызунов);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i/>
          <w:sz w:val="28"/>
          <w:szCs w:val="20"/>
        </w:rPr>
      </w:pPr>
      <w:r>
        <w:rPr>
          <w:sz w:val="28"/>
        </w:rPr>
        <w:t>санитарную обработку;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i/>
          <w:sz w:val="28"/>
          <w:szCs w:val="20"/>
        </w:rPr>
      </w:pPr>
      <w:r>
        <w:rPr>
          <w:sz w:val="28"/>
        </w:rPr>
        <w:t>ужесточенное соблюдение правил личной гигиены;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i/>
          <w:sz w:val="28"/>
          <w:szCs w:val="20"/>
        </w:rPr>
      </w:pPr>
      <w:r>
        <w:rPr>
          <w:sz w:val="28"/>
        </w:rPr>
        <w:t>активное выявление и госпитализацию инфекционных больных.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0"/>
        </w:rPr>
      </w:pPr>
    </w:p>
    <w:p w:rsidR="00BC0F5C" w:rsidRPr="001E0FE0" w:rsidRDefault="00BC0F5C" w:rsidP="00BC0F5C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1E0FE0">
        <w:rPr>
          <w:sz w:val="28"/>
        </w:rPr>
        <w:t>Заключительная часть: 5 минут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Руководитель напоминает тему и цели занятия, отвечает на вопросы.</w:t>
      </w:r>
    </w:p>
    <w:p w:rsidR="00BC0F5C" w:rsidRDefault="00BC0F5C" w:rsidP="00BC0F5C">
      <w:pPr>
        <w:widowControl w:val="0"/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0"/>
        </w:rPr>
      </w:pPr>
    </w:p>
    <w:p w:rsidR="00BC0F5C" w:rsidRPr="001E0FE0" w:rsidRDefault="00BC0F5C" w:rsidP="002017E8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sz w:val="28"/>
          <w:szCs w:val="20"/>
        </w:rPr>
        <w:t>__________________________</w:t>
      </w:r>
    </w:p>
    <w:p w:rsidR="00BC0F5C" w:rsidRDefault="00BC0F5C" w:rsidP="00BC0F5C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0"/>
        </w:rPr>
      </w:pPr>
    </w:p>
    <w:p w:rsidR="0003373F" w:rsidRDefault="0003373F" w:rsidP="00BC0F5C">
      <w:pPr>
        <w:widowControl w:val="0"/>
      </w:pPr>
    </w:p>
    <w:sectPr w:rsidR="0003373F" w:rsidSect="00033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ahoma"/>
        <w:b/>
        <w:kern w:val="1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F5C"/>
    <w:rsid w:val="0003373F"/>
    <w:rsid w:val="00101733"/>
    <w:rsid w:val="0013659B"/>
    <w:rsid w:val="00197CDB"/>
    <w:rsid w:val="002017E8"/>
    <w:rsid w:val="00256484"/>
    <w:rsid w:val="002835E3"/>
    <w:rsid w:val="0030530A"/>
    <w:rsid w:val="00494CEB"/>
    <w:rsid w:val="00514819"/>
    <w:rsid w:val="00690BD0"/>
    <w:rsid w:val="00734747"/>
    <w:rsid w:val="0074479F"/>
    <w:rsid w:val="009D6897"/>
    <w:rsid w:val="00BC0F5C"/>
    <w:rsid w:val="00C4648F"/>
    <w:rsid w:val="00DA2E01"/>
    <w:rsid w:val="00E17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F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D6897"/>
    <w:pPr>
      <w:keepNext/>
      <w:suppressAutoHyphens/>
      <w:jc w:val="both"/>
      <w:outlineLvl w:val="0"/>
    </w:pPr>
    <w:rPr>
      <w:b/>
      <w:bCs/>
      <w:i/>
      <w:iCs/>
      <w:sz w:val="28"/>
      <w:lang w:eastAsia="zh-CN"/>
    </w:rPr>
  </w:style>
  <w:style w:type="paragraph" w:styleId="2">
    <w:name w:val="heading 2"/>
    <w:basedOn w:val="a"/>
    <w:next w:val="a"/>
    <w:link w:val="20"/>
    <w:qFormat/>
    <w:rsid w:val="009D6897"/>
    <w:pPr>
      <w:keepNext/>
      <w:suppressAutoHyphens/>
      <w:spacing w:line="360" w:lineRule="auto"/>
      <w:jc w:val="both"/>
      <w:outlineLvl w:val="1"/>
    </w:pPr>
    <w:rPr>
      <w:i/>
      <w:iCs/>
      <w:sz w:val="28"/>
      <w:lang w:eastAsia="zh-CN"/>
    </w:rPr>
  </w:style>
  <w:style w:type="paragraph" w:styleId="3">
    <w:name w:val="heading 3"/>
    <w:basedOn w:val="a"/>
    <w:next w:val="a"/>
    <w:link w:val="30"/>
    <w:qFormat/>
    <w:rsid w:val="009D6897"/>
    <w:pPr>
      <w:keepNext/>
      <w:suppressAutoHyphens/>
      <w:spacing w:line="360" w:lineRule="auto"/>
      <w:jc w:val="both"/>
      <w:outlineLvl w:val="2"/>
    </w:pPr>
    <w:rPr>
      <w:sz w:val="28"/>
      <w:u w:val="single"/>
      <w:lang w:eastAsia="zh-CN"/>
    </w:rPr>
  </w:style>
  <w:style w:type="paragraph" w:styleId="4">
    <w:name w:val="heading 4"/>
    <w:basedOn w:val="a"/>
    <w:next w:val="a"/>
    <w:link w:val="40"/>
    <w:qFormat/>
    <w:rsid w:val="009D6897"/>
    <w:pPr>
      <w:keepNext/>
      <w:suppressAutoHyphens/>
      <w:jc w:val="center"/>
      <w:outlineLvl w:val="3"/>
    </w:pPr>
    <w:rPr>
      <w:b/>
      <w:bCs/>
      <w:i/>
      <w:iCs/>
      <w:sz w:val="28"/>
      <w:lang w:eastAsia="zh-CN"/>
    </w:rPr>
  </w:style>
  <w:style w:type="paragraph" w:styleId="5">
    <w:name w:val="heading 5"/>
    <w:basedOn w:val="a"/>
    <w:next w:val="a"/>
    <w:link w:val="50"/>
    <w:qFormat/>
    <w:rsid w:val="009D6897"/>
    <w:pPr>
      <w:keepNext/>
      <w:suppressAutoHyphens/>
      <w:spacing w:line="360" w:lineRule="auto"/>
      <w:jc w:val="both"/>
      <w:outlineLvl w:val="4"/>
    </w:pPr>
    <w:rPr>
      <w:i/>
      <w:iCs/>
      <w:sz w:val="28"/>
      <w:u w:val="single"/>
      <w:lang w:eastAsia="zh-CN"/>
    </w:rPr>
  </w:style>
  <w:style w:type="paragraph" w:styleId="6">
    <w:name w:val="heading 6"/>
    <w:basedOn w:val="a"/>
    <w:next w:val="a"/>
    <w:link w:val="60"/>
    <w:qFormat/>
    <w:rsid w:val="009D6897"/>
    <w:pPr>
      <w:keepNext/>
      <w:suppressAutoHyphens/>
      <w:spacing w:line="360" w:lineRule="auto"/>
      <w:jc w:val="both"/>
      <w:outlineLvl w:val="5"/>
    </w:pPr>
    <w:rPr>
      <w:b/>
      <w:bCs/>
      <w:sz w:val="28"/>
      <w:lang w:eastAsia="zh-CN"/>
    </w:rPr>
  </w:style>
  <w:style w:type="paragraph" w:styleId="7">
    <w:name w:val="heading 7"/>
    <w:basedOn w:val="a"/>
    <w:next w:val="a0"/>
    <w:link w:val="70"/>
    <w:qFormat/>
    <w:rsid w:val="009D6897"/>
    <w:pPr>
      <w:keepNext/>
      <w:suppressAutoHyphens/>
      <w:spacing w:before="240" w:after="120"/>
      <w:outlineLvl w:val="6"/>
    </w:pPr>
    <w:rPr>
      <w:rFonts w:ascii="Arial" w:eastAsia="Tahoma" w:hAnsi="Arial" w:cs="Tahoma"/>
      <w:b/>
      <w:bCs/>
      <w:sz w:val="21"/>
      <w:szCs w:val="21"/>
      <w:lang w:eastAsia="zh-CN"/>
    </w:rPr>
  </w:style>
  <w:style w:type="paragraph" w:styleId="8">
    <w:name w:val="heading 8"/>
    <w:basedOn w:val="a"/>
    <w:next w:val="a0"/>
    <w:link w:val="80"/>
    <w:qFormat/>
    <w:rsid w:val="009D6897"/>
    <w:pPr>
      <w:keepNext/>
      <w:suppressAutoHyphens/>
      <w:spacing w:before="240" w:after="120"/>
      <w:outlineLvl w:val="7"/>
    </w:pPr>
    <w:rPr>
      <w:rFonts w:ascii="Arial" w:eastAsia="Tahoma" w:hAnsi="Arial" w:cs="Tahoma"/>
      <w:b/>
      <w:bCs/>
      <w:sz w:val="21"/>
      <w:szCs w:val="21"/>
      <w:lang w:eastAsia="zh-CN"/>
    </w:rPr>
  </w:style>
  <w:style w:type="paragraph" w:styleId="9">
    <w:name w:val="heading 9"/>
    <w:basedOn w:val="a"/>
    <w:next w:val="a0"/>
    <w:link w:val="90"/>
    <w:qFormat/>
    <w:rsid w:val="009D6897"/>
    <w:pPr>
      <w:keepNext/>
      <w:suppressAutoHyphens/>
      <w:spacing w:before="240" w:after="120"/>
      <w:outlineLvl w:val="8"/>
    </w:pPr>
    <w:rPr>
      <w:rFonts w:ascii="Arial" w:eastAsia="Tahoma" w:hAnsi="Arial" w:cs="Tahoma"/>
      <w:b/>
      <w:bCs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14819"/>
    <w:rPr>
      <w:b/>
      <w:bCs/>
      <w:i/>
      <w:iCs/>
      <w:sz w:val="28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9D6897"/>
    <w:rPr>
      <w:i/>
      <w:iCs/>
      <w:sz w:val="28"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9D6897"/>
    <w:rPr>
      <w:sz w:val="28"/>
      <w:szCs w:val="24"/>
      <w:u w:val="single"/>
      <w:lang w:eastAsia="zh-CN"/>
    </w:rPr>
  </w:style>
  <w:style w:type="character" w:customStyle="1" w:styleId="40">
    <w:name w:val="Заголовок 4 Знак"/>
    <w:basedOn w:val="a1"/>
    <w:link w:val="4"/>
    <w:rsid w:val="009D6897"/>
    <w:rPr>
      <w:b/>
      <w:bCs/>
      <w:i/>
      <w:iCs/>
      <w:sz w:val="28"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9D6897"/>
    <w:rPr>
      <w:i/>
      <w:iCs/>
      <w:sz w:val="28"/>
      <w:szCs w:val="24"/>
      <w:u w:val="single"/>
      <w:lang w:eastAsia="zh-CN"/>
    </w:rPr>
  </w:style>
  <w:style w:type="character" w:customStyle="1" w:styleId="60">
    <w:name w:val="Заголовок 6 Знак"/>
    <w:basedOn w:val="a1"/>
    <w:link w:val="6"/>
    <w:rsid w:val="009D6897"/>
    <w:rPr>
      <w:b/>
      <w:bCs/>
      <w:sz w:val="28"/>
      <w:szCs w:val="24"/>
      <w:lang w:eastAsia="zh-CN"/>
    </w:rPr>
  </w:style>
  <w:style w:type="character" w:customStyle="1" w:styleId="70">
    <w:name w:val="Заголовок 7 Знак"/>
    <w:basedOn w:val="a1"/>
    <w:link w:val="7"/>
    <w:rsid w:val="009D6897"/>
    <w:rPr>
      <w:rFonts w:ascii="Arial" w:eastAsia="Tahoma" w:hAnsi="Arial" w:cs="Tahoma"/>
      <w:b/>
      <w:bCs/>
      <w:sz w:val="21"/>
      <w:szCs w:val="21"/>
      <w:lang w:eastAsia="zh-CN"/>
    </w:rPr>
  </w:style>
  <w:style w:type="paragraph" w:styleId="a0">
    <w:name w:val="Body Text"/>
    <w:basedOn w:val="a"/>
    <w:link w:val="a4"/>
    <w:unhideWhenUsed/>
    <w:rsid w:val="009D6897"/>
    <w:pPr>
      <w:suppressAutoHyphens/>
      <w:spacing w:after="120"/>
    </w:pPr>
    <w:rPr>
      <w:lang w:eastAsia="zh-CN"/>
    </w:rPr>
  </w:style>
  <w:style w:type="character" w:customStyle="1" w:styleId="a4">
    <w:name w:val="Основной текст Знак"/>
    <w:basedOn w:val="a1"/>
    <w:link w:val="a0"/>
    <w:rsid w:val="009D6897"/>
    <w:rPr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9D6897"/>
    <w:rPr>
      <w:rFonts w:ascii="Arial" w:eastAsia="Tahoma" w:hAnsi="Arial" w:cs="Tahoma"/>
      <w:b/>
      <w:bCs/>
      <w:sz w:val="21"/>
      <w:szCs w:val="21"/>
      <w:lang w:eastAsia="zh-CN"/>
    </w:rPr>
  </w:style>
  <w:style w:type="character" w:customStyle="1" w:styleId="90">
    <w:name w:val="Заголовок 9 Знак"/>
    <w:basedOn w:val="a1"/>
    <w:link w:val="9"/>
    <w:rsid w:val="009D6897"/>
    <w:rPr>
      <w:rFonts w:ascii="Arial" w:eastAsia="Tahoma" w:hAnsi="Arial" w:cs="Tahoma"/>
      <w:b/>
      <w:bCs/>
      <w:sz w:val="21"/>
      <w:szCs w:val="21"/>
      <w:lang w:eastAsia="zh-CN"/>
    </w:rPr>
  </w:style>
  <w:style w:type="paragraph" w:styleId="a5">
    <w:name w:val="caption"/>
    <w:basedOn w:val="a"/>
    <w:next w:val="a"/>
    <w:qFormat/>
    <w:rsid w:val="009D6897"/>
    <w:pPr>
      <w:suppressAutoHyphens/>
      <w:jc w:val="center"/>
    </w:pPr>
    <w:rPr>
      <w:b/>
      <w:sz w:val="22"/>
      <w:szCs w:val="20"/>
      <w:lang w:eastAsia="zh-CN"/>
    </w:rPr>
  </w:style>
  <w:style w:type="paragraph" w:styleId="a6">
    <w:name w:val="Subtitle"/>
    <w:basedOn w:val="a"/>
    <w:next w:val="a0"/>
    <w:link w:val="a7"/>
    <w:qFormat/>
    <w:rsid w:val="009D6897"/>
    <w:pPr>
      <w:keepNext/>
      <w:suppressAutoHyphens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zh-CN"/>
    </w:rPr>
  </w:style>
  <w:style w:type="character" w:customStyle="1" w:styleId="a7">
    <w:name w:val="Подзаголовок Знак"/>
    <w:basedOn w:val="a1"/>
    <w:link w:val="a6"/>
    <w:rsid w:val="009D6897"/>
    <w:rPr>
      <w:rFonts w:ascii="Arial" w:eastAsia="Tahoma" w:hAnsi="Arial" w:cs="Tahoma"/>
      <w:i/>
      <w:iCs/>
      <w:sz w:val="28"/>
      <w:szCs w:val="28"/>
      <w:lang w:eastAsia="zh-CN"/>
    </w:rPr>
  </w:style>
  <w:style w:type="character" w:styleId="a8">
    <w:name w:val="Strong"/>
    <w:qFormat/>
    <w:rsid w:val="009D6897"/>
    <w:rPr>
      <w:b/>
      <w:bCs/>
    </w:rPr>
  </w:style>
  <w:style w:type="paragraph" w:styleId="a9">
    <w:name w:val="No Spacing"/>
    <w:qFormat/>
    <w:rsid w:val="009D6897"/>
    <w:pPr>
      <w:suppressAutoHyphens/>
    </w:pPr>
    <w:rPr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9D6897"/>
    <w:pPr>
      <w:suppressAutoHyphens/>
      <w:ind w:left="708"/>
    </w:pPr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3279</Words>
  <Characters>18692</Characters>
  <Application>Microsoft Office Word</Application>
  <DocSecurity>0</DocSecurity>
  <Lines>155</Lines>
  <Paragraphs>43</Paragraphs>
  <ScaleCrop>false</ScaleCrop>
  <Company>Microsoft</Company>
  <LinksUpToDate>false</LinksUpToDate>
  <CharactersWithSpaces>21928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2021-12-07T05:04:00Z</dcterms:created>
  <dcterms:modified xsi:type="dcterms:W3CDTF">2021-12-07T05:34:00Z</dcterms:modified>
</cp:coreProperties>
</file>